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83" w:rsidRPr="00870B8D" w:rsidRDefault="00965483" w:rsidP="002573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8D">
        <w:rPr>
          <w:rFonts w:ascii="Times New Roman" w:hAnsi="Times New Roman" w:cs="Times New Roman"/>
          <w:b/>
          <w:sz w:val="24"/>
          <w:szCs w:val="24"/>
        </w:rPr>
        <w:t>Democratic Women of the Southern Tier and Finger Lakes</w:t>
      </w:r>
    </w:p>
    <w:p w:rsidR="00FF6445" w:rsidRPr="00870B8D" w:rsidRDefault="004A6F9F" w:rsidP="002573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0B8D">
        <w:rPr>
          <w:rFonts w:ascii="Times New Roman" w:hAnsi="Times New Roman" w:cs="Times New Roman"/>
          <w:sz w:val="24"/>
          <w:szCs w:val="24"/>
        </w:rPr>
        <w:t>Needs Assessment</w:t>
      </w:r>
    </w:p>
    <w:p w:rsidR="004A6F9F" w:rsidRPr="00870B8D" w:rsidRDefault="00870B8D" w:rsidP="002573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0B8D">
        <w:rPr>
          <w:rFonts w:ascii="Times New Roman" w:hAnsi="Times New Roman" w:cs="Times New Roman"/>
          <w:sz w:val="24"/>
          <w:szCs w:val="24"/>
        </w:rPr>
        <w:t>September 27</w:t>
      </w:r>
      <w:r w:rsidR="004A6F9F" w:rsidRPr="00870B8D">
        <w:rPr>
          <w:rFonts w:ascii="Times New Roman" w:hAnsi="Times New Roman" w:cs="Times New Roman"/>
          <w:sz w:val="24"/>
          <w:szCs w:val="24"/>
        </w:rPr>
        <w:t>, 2013</w:t>
      </w:r>
    </w:p>
    <w:p w:rsidR="004A6F9F" w:rsidRPr="00870B8D" w:rsidRDefault="004A6F9F" w:rsidP="006F1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2CFF" w:rsidRPr="00870B8D" w:rsidRDefault="00002CFF" w:rsidP="006F1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0B8D">
        <w:rPr>
          <w:rFonts w:ascii="Times New Roman" w:hAnsi="Times New Roman" w:cs="Times New Roman"/>
          <w:sz w:val="24"/>
          <w:szCs w:val="24"/>
        </w:rPr>
        <w:t>One of our</w:t>
      </w:r>
      <w:r w:rsidR="00257315" w:rsidRPr="00870B8D">
        <w:rPr>
          <w:rFonts w:ascii="Times New Roman" w:hAnsi="Times New Roman" w:cs="Times New Roman"/>
          <w:sz w:val="24"/>
          <w:szCs w:val="24"/>
        </w:rPr>
        <w:t xml:space="preserve"> organizational goal</w:t>
      </w:r>
      <w:r w:rsidRPr="00870B8D">
        <w:rPr>
          <w:rFonts w:ascii="Times New Roman" w:hAnsi="Times New Roman" w:cs="Times New Roman"/>
          <w:sz w:val="24"/>
          <w:szCs w:val="24"/>
        </w:rPr>
        <w:t>s</w:t>
      </w:r>
      <w:r w:rsidR="00257315" w:rsidRPr="00870B8D">
        <w:rPr>
          <w:rFonts w:ascii="Times New Roman" w:hAnsi="Times New Roman" w:cs="Times New Roman"/>
          <w:sz w:val="24"/>
          <w:szCs w:val="24"/>
        </w:rPr>
        <w:t xml:space="preserve"> is</w:t>
      </w:r>
      <w:r w:rsidR="00FD75C4" w:rsidRPr="00870B8D">
        <w:rPr>
          <w:rFonts w:ascii="Times New Roman" w:hAnsi="Times New Roman" w:cs="Times New Roman"/>
          <w:sz w:val="24"/>
          <w:szCs w:val="24"/>
        </w:rPr>
        <w:t xml:space="preserve"> to </w:t>
      </w:r>
      <w:r w:rsidR="009C5C7D" w:rsidRPr="00870B8D">
        <w:rPr>
          <w:rFonts w:ascii="Times New Roman" w:hAnsi="Times New Roman" w:cs="Times New Roman"/>
          <w:sz w:val="24"/>
          <w:szCs w:val="24"/>
        </w:rPr>
        <w:t>get more Democratic women elected to office</w:t>
      </w:r>
      <w:r w:rsidR="00FD75C4" w:rsidRPr="00870B8D">
        <w:rPr>
          <w:rFonts w:ascii="Times New Roman" w:hAnsi="Times New Roman" w:cs="Times New Roman"/>
          <w:sz w:val="24"/>
          <w:szCs w:val="24"/>
        </w:rPr>
        <w:t xml:space="preserve"> in the Southern Tier and Finger Lakes regions of New York</w:t>
      </w:r>
      <w:r w:rsidR="009C5C7D" w:rsidRPr="00870B8D">
        <w:rPr>
          <w:rFonts w:ascii="Times New Roman" w:hAnsi="Times New Roman" w:cs="Times New Roman"/>
          <w:sz w:val="24"/>
          <w:szCs w:val="24"/>
        </w:rPr>
        <w:t>.</w:t>
      </w:r>
      <w:r w:rsidR="005D200E" w:rsidRPr="00870B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CFF" w:rsidRPr="00870B8D" w:rsidRDefault="00002CFF" w:rsidP="006F1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200E" w:rsidRPr="00870B8D" w:rsidRDefault="00FD75C4" w:rsidP="006F1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0B8D">
        <w:rPr>
          <w:rFonts w:ascii="Times New Roman" w:hAnsi="Times New Roman" w:cs="Times New Roman"/>
          <w:sz w:val="24"/>
          <w:szCs w:val="24"/>
        </w:rPr>
        <w:t xml:space="preserve">As with any campaign, it is important </w:t>
      </w:r>
      <w:r w:rsidR="00257315" w:rsidRPr="00870B8D">
        <w:rPr>
          <w:rFonts w:ascii="Times New Roman" w:hAnsi="Times New Roman" w:cs="Times New Roman"/>
          <w:sz w:val="24"/>
          <w:szCs w:val="24"/>
        </w:rPr>
        <w:t>first to</w:t>
      </w:r>
      <w:r w:rsidRPr="00870B8D">
        <w:rPr>
          <w:rFonts w:ascii="Times New Roman" w:hAnsi="Times New Roman" w:cs="Times New Roman"/>
          <w:sz w:val="24"/>
          <w:szCs w:val="24"/>
        </w:rPr>
        <w:t xml:space="preserve"> understand the current lay of the land</w:t>
      </w:r>
      <w:r w:rsidR="00257315" w:rsidRPr="00870B8D">
        <w:rPr>
          <w:rFonts w:ascii="Times New Roman" w:hAnsi="Times New Roman" w:cs="Times New Roman"/>
          <w:sz w:val="24"/>
          <w:szCs w:val="24"/>
        </w:rPr>
        <w:t>,</w:t>
      </w:r>
      <w:r w:rsidRPr="00870B8D">
        <w:rPr>
          <w:rFonts w:ascii="Times New Roman" w:hAnsi="Times New Roman" w:cs="Times New Roman"/>
          <w:sz w:val="24"/>
          <w:szCs w:val="24"/>
        </w:rPr>
        <w:t xml:space="preserve"> and what we have to achieve in or</w:t>
      </w:r>
      <w:r w:rsidR="00257315" w:rsidRPr="00870B8D">
        <w:rPr>
          <w:rFonts w:ascii="Times New Roman" w:hAnsi="Times New Roman" w:cs="Times New Roman"/>
          <w:sz w:val="24"/>
          <w:szCs w:val="24"/>
        </w:rPr>
        <w:t>der to succeed.  N</w:t>
      </w:r>
      <w:r w:rsidR="005D200E" w:rsidRPr="00870B8D">
        <w:rPr>
          <w:rFonts w:ascii="Times New Roman" w:hAnsi="Times New Roman" w:cs="Times New Roman"/>
          <w:sz w:val="24"/>
          <w:szCs w:val="24"/>
        </w:rPr>
        <w:t xml:space="preserve">umerically speaking, how disproportionately represented </w:t>
      </w:r>
      <w:r w:rsidR="00257315" w:rsidRPr="00870B8D">
        <w:rPr>
          <w:rFonts w:ascii="Times New Roman" w:hAnsi="Times New Roman" w:cs="Times New Roman"/>
          <w:sz w:val="24"/>
          <w:szCs w:val="24"/>
        </w:rPr>
        <w:t xml:space="preserve">are </w:t>
      </w:r>
      <w:r w:rsidR="005D200E" w:rsidRPr="00870B8D">
        <w:rPr>
          <w:rFonts w:ascii="Times New Roman" w:hAnsi="Times New Roman" w:cs="Times New Roman"/>
          <w:sz w:val="24"/>
          <w:szCs w:val="24"/>
        </w:rPr>
        <w:t xml:space="preserve">Democratic women </w:t>
      </w:r>
      <w:r w:rsidRPr="00870B8D">
        <w:rPr>
          <w:rFonts w:ascii="Times New Roman" w:hAnsi="Times New Roman" w:cs="Times New Roman"/>
          <w:sz w:val="24"/>
          <w:szCs w:val="24"/>
        </w:rPr>
        <w:t>right now</w:t>
      </w:r>
      <w:r w:rsidR="00257315" w:rsidRPr="00870B8D">
        <w:rPr>
          <w:rFonts w:ascii="Times New Roman" w:hAnsi="Times New Roman" w:cs="Times New Roman"/>
          <w:sz w:val="24"/>
          <w:szCs w:val="24"/>
        </w:rPr>
        <w:t>?</w:t>
      </w:r>
      <w:r w:rsidRPr="00870B8D">
        <w:rPr>
          <w:rFonts w:ascii="Times New Roman" w:hAnsi="Times New Roman" w:cs="Times New Roman"/>
          <w:sz w:val="24"/>
          <w:szCs w:val="24"/>
        </w:rPr>
        <w:t xml:space="preserve">  </w:t>
      </w:r>
      <w:r w:rsidR="00257315" w:rsidRPr="00870B8D">
        <w:rPr>
          <w:rFonts w:ascii="Times New Roman" w:hAnsi="Times New Roman" w:cs="Times New Roman"/>
          <w:sz w:val="24"/>
          <w:szCs w:val="24"/>
        </w:rPr>
        <w:t>Once we understand that, we can set</w:t>
      </w:r>
      <w:r w:rsidR="005D200E" w:rsidRPr="00870B8D">
        <w:rPr>
          <w:rFonts w:ascii="Times New Roman" w:hAnsi="Times New Roman" w:cs="Times New Roman"/>
          <w:sz w:val="24"/>
          <w:szCs w:val="24"/>
        </w:rPr>
        <w:t xml:space="preserve"> ambitious and achievable </w:t>
      </w:r>
      <w:r w:rsidR="00002CFF" w:rsidRPr="00870B8D">
        <w:rPr>
          <w:rFonts w:ascii="Times New Roman" w:hAnsi="Times New Roman" w:cs="Times New Roman"/>
          <w:sz w:val="24"/>
          <w:szCs w:val="24"/>
        </w:rPr>
        <w:t>objectives</w:t>
      </w:r>
      <w:r w:rsidR="005D200E" w:rsidRPr="00870B8D">
        <w:rPr>
          <w:rFonts w:ascii="Times New Roman" w:hAnsi="Times New Roman" w:cs="Times New Roman"/>
          <w:sz w:val="24"/>
          <w:szCs w:val="24"/>
        </w:rPr>
        <w:t>, measure our progress, and determine whether our strategies for getting more Democratic wome</w:t>
      </w:r>
      <w:r w:rsidR="00257315" w:rsidRPr="00870B8D">
        <w:rPr>
          <w:rFonts w:ascii="Times New Roman" w:hAnsi="Times New Roman" w:cs="Times New Roman"/>
          <w:sz w:val="24"/>
          <w:szCs w:val="24"/>
        </w:rPr>
        <w:t>n elected to office are working</w:t>
      </w:r>
      <w:r w:rsidR="005D200E" w:rsidRPr="00870B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200E" w:rsidRPr="00870B8D" w:rsidRDefault="005D200E" w:rsidP="006F1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9CB" w:rsidRDefault="00257315" w:rsidP="006F1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0B8D">
        <w:rPr>
          <w:rFonts w:ascii="Times New Roman" w:hAnsi="Times New Roman" w:cs="Times New Roman"/>
          <w:sz w:val="24"/>
          <w:szCs w:val="24"/>
        </w:rPr>
        <w:t>W</w:t>
      </w:r>
      <w:r w:rsidR="005D200E" w:rsidRPr="00870B8D">
        <w:rPr>
          <w:rFonts w:ascii="Times New Roman" w:hAnsi="Times New Roman" w:cs="Times New Roman"/>
          <w:sz w:val="24"/>
          <w:szCs w:val="24"/>
        </w:rPr>
        <w:t xml:space="preserve">e </w:t>
      </w:r>
      <w:r w:rsidRPr="00870B8D">
        <w:rPr>
          <w:rFonts w:ascii="Times New Roman" w:hAnsi="Times New Roman" w:cs="Times New Roman"/>
          <w:sz w:val="24"/>
          <w:szCs w:val="24"/>
        </w:rPr>
        <w:t xml:space="preserve">are </w:t>
      </w:r>
      <w:r w:rsidR="005D200E" w:rsidRPr="00870B8D">
        <w:rPr>
          <w:rFonts w:ascii="Times New Roman" w:hAnsi="Times New Roman" w:cs="Times New Roman"/>
          <w:sz w:val="24"/>
          <w:szCs w:val="24"/>
        </w:rPr>
        <w:t>compil</w:t>
      </w:r>
      <w:r w:rsidRPr="00870B8D">
        <w:rPr>
          <w:rFonts w:ascii="Times New Roman" w:hAnsi="Times New Roman" w:cs="Times New Roman"/>
          <w:sz w:val="24"/>
          <w:szCs w:val="24"/>
        </w:rPr>
        <w:t>ing</w:t>
      </w:r>
      <w:r w:rsidR="005D200E" w:rsidRPr="00870B8D">
        <w:rPr>
          <w:rFonts w:ascii="Times New Roman" w:hAnsi="Times New Roman" w:cs="Times New Roman"/>
          <w:sz w:val="24"/>
          <w:szCs w:val="24"/>
        </w:rPr>
        <w:t xml:space="preserve"> a coun</w:t>
      </w:r>
      <w:r w:rsidR="006A211F">
        <w:rPr>
          <w:rFonts w:ascii="Times New Roman" w:hAnsi="Times New Roman" w:cs="Times New Roman"/>
          <w:sz w:val="24"/>
          <w:szCs w:val="24"/>
        </w:rPr>
        <w:t>ty-by-county Needs A</w:t>
      </w:r>
      <w:r w:rsidRPr="00870B8D">
        <w:rPr>
          <w:rFonts w:ascii="Times New Roman" w:hAnsi="Times New Roman" w:cs="Times New Roman"/>
          <w:sz w:val="24"/>
          <w:szCs w:val="24"/>
        </w:rPr>
        <w:t>ssessment</w:t>
      </w:r>
      <w:r w:rsidR="004B69CB">
        <w:rPr>
          <w:rFonts w:ascii="Times New Roman" w:hAnsi="Times New Roman" w:cs="Times New Roman"/>
          <w:sz w:val="24"/>
          <w:szCs w:val="24"/>
        </w:rPr>
        <w:t xml:space="preserve"> of the following counties: Allegany, Cattaraugus, Cayuga, Chautauqua, Chemung, Cortland, Ontario, Schuyler, Seneca, Steuben, Tioga, Tompkins, and Yates</w:t>
      </w:r>
      <w:r w:rsidRPr="00870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9CB" w:rsidRDefault="004B69CB" w:rsidP="006F1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200E" w:rsidRPr="00870B8D" w:rsidRDefault="006A211F" w:rsidP="006F1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A</w:t>
      </w:r>
      <w:r w:rsidR="004B69CB">
        <w:rPr>
          <w:rFonts w:ascii="Times New Roman" w:hAnsi="Times New Roman" w:cs="Times New Roman"/>
          <w:sz w:val="24"/>
          <w:szCs w:val="24"/>
        </w:rPr>
        <w:t>ssessment</w:t>
      </w:r>
      <w:r w:rsidR="005D200E" w:rsidRPr="00870B8D">
        <w:rPr>
          <w:rFonts w:ascii="Times New Roman" w:hAnsi="Times New Roman" w:cs="Times New Roman"/>
          <w:sz w:val="24"/>
          <w:szCs w:val="24"/>
        </w:rPr>
        <w:t xml:space="preserve"> compile</w:t>
      </w:r>
      <w:r w:rsidR="004B69CB">
        <w:rPr>
          <w:rFonts w:ascii="Times New Roman" w:hAnsi="Times New Roman" w:cs="Times New Roman"/>
          <w:sz w:val="24"/>
          <w:szCs w:val="24"/>
        </w:rPr>
        <w:t>s</w:t>
      </w:r>
      <w:r w:rsidR="005D200E" w:rsidRPr="00870B8D">
        <w:rPr>
          <w:rFonts w:ascii="Times New Roman" w:hAnsi="Times New Roman" w:cs="Times New Roman"/>
          <w:sz w:val="24"/>
          <w:szCs w:val="24"/>
        </w:rPr>
        <w:t xml:space="preserve"> all the elected offices and their current occupants</w:t>
      </w:r>
      <w:r w:rsidR="004B69CB">
        <w:rPr>
          <w:rFonts w:ascii="Times New Roman" w:hAnsi="Times New Roman" w:cs="Times New Roman"/>
          <w:sz w:val="24"/>
          <w:szCs w:val="24"/>
        </w:rPr>
        <w:t xml:space="preserve">, in each county, to determine </w:t>
      </w:r>
      <w:r w:rsidR="00870B8D">
        <w:rPr>
          <w:rFonts w:ascii="Times New Roman" w:hAnsi="Times New Roman" w:cs="Times New Roman"/>
          <w:sz w:val="24"/>
          <w:szCs w:val="24"/>
        </w:rPr>
        <w:t xml:space="preserve">each office holder’s gender and </w:t>
      </w:r>
      <w:r w:rsidR="005D200E" w:rsidRPr="00870B8D">
        <w:rPr>
          <w:rFonts w:ascii="Times New Roman" w:hAnsi="Times New Roman" w:cs="Times New Roman"/>
          <w:sz w:val="24"/>
          <w:szCs w:val="24"/>
        </w:rPr>
        <w:t>party affiliatio</w:t>
      </w:r>
      <w:r w:rsidR="00870B8D">
        <w:rPr>
          <w:rFonts w:ascii="Times New Roman" w:hAnsi="Times New Roman" w:cs="Times New Roman"/>
          <w:sz w:val="24"/>
          <w:szCs w:val="24"/>
        </w:rPr>
        <w:t>n</w:t>
      </w:r>
      <w:r w:rsidR="005D200E" w:rsidRPr="00870B8D">
        <w:rPr>
          <w:rFonts w:ascii="Times New Roman" w:hAnsi="Times New Roman" w:cs="Times New Roman"/>
          <w:sz w:val="24"/>
          <w:szCs w:val="24"/>
        </w:rPr>
        <w:t xml:space="preserve">.  </w:t>
      </w:r>
      <w:r w:rsidR="004B69CB">
        <w:rPr>
          <w:rFonts w:ascii="Times New Roman" w:hAnsi="Times New Roman" w:cs="Times New Roman"/>
          <w:sz w:val="24"/>
          <w:szCs w:val="24"/>
        </w:rPr>
        <w:t>With</w:t>
      </w:r>
      <w:r w:rsidR="00BE2DAA" w:rsidRPr="00870B8D">
        <w:rPr>
          <w:rFonts w:ascii="Times New Roman" w:hAnsi="Times New Roman" w:cs="Times New Roman"/>
          <w:sz w:val="24"/>
          <w:szCs w:val="24"/>
        </w:rPr>
        <w:t xml:space="preserve"> that </w:t>
      </w:r>
      <w:r w:rsidR="004B69CB">
        <w:rPr>
          <w:rFonts w:ascii="Times New Roman" w:hAnsi="Times New Roman" w:cs="Times New Roman"/>
          <w:sz w:val="24"/>
          <w:szCs w:val="24"/>
        </w:rPr>
        <w:t xml:space="preserve">data </w:t>
      </w:r>
      <w:r w:rsidR="00BE2DAA" w:rsidRPr="00870B8D">
        <w:rPr>
          <w:rFonts w:ascii="Times New Roman" w:hAnsi="Times New Roman" w:cs="Times New Roman"/>
          <w:sz w:val="24"/>
          <w:szCs w:val="24"/>
        </w:rPr>
        <w:t>for each county</w:t>
      </w:r>
      <w:r w:rsidR="004B69CB">
        <w:rPr>
          <w:rFonts w:ascii="Times New Roman" w:hAnsi="Times New Roman" w:cs="Times New Roman"/>
          <w:sz w:val="24"/>
          <w:szCs w:val="24"/>
        </w:rPr>
        <w:t>,</w:t>
      </w:r>
      <w:r w:rsidR="00BE2DAA" w:rsidRPr="00870B8D">
        <w:rPr>
          <w:rFonts w:ascii="Times New Roman" w:hAnsi="Times New Roman" w:cs="Times New Roman"/>
          <w:sz w:val="24"/>
          <w:szCs w:val="24"/>
        </w:rPr>
        <w:t xml:space="preserve"> we can analyze the data and craft strategies to help elect more Democratic women that are tailored for each jurisdiction in each county</w:t>
      </w:r>
      <w:r w:rsidR="00257315" w:rsidRPr="00870B8D">
        <w:rPr>
          <w:rFonts w:ascii="Times New Roman" w:hAnsi="Times New Roman" w:cs="Times New Roman"/>
          <w:sz w:val="24"/>
          <w:szCs w:val="24"/>
        </w:rPr>
        <w:t>,</w:t>
      </w:r>
      <w:r w:rsidR="00BE2DAA" w:rsidRPr="00870B8D">
        <w:rPr>
          <w:rFonts w:ascii="Times New Roman" w:hAnsi="Times New Roman" w:cs="Times New Roman"/>
          <w:sz w:val="24"/>
          <w:szCs w:val="24"/>
        </w:rPr>
        <w:t xml:space="preserve"> rather than a one-size-fits-all approach.  </w:t>
      </w:r>
    </w:p>
    <w:p w:rsidR="009C5C7D" w:rsidRPr="00824B3C" w:rsidRDefault="009C5C7D" w:rsidP="006F1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0B8D" w:rsidRPr="00824B3C" w:rsidRDefault="004B69CB" w:rsidP="006F1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A1611A">
        <w:rPr>
          <w:rFonts w:ascii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hAnsi="Times New Roman" w:cs="Times New Roman"/>
          <w:sz w:val="24"/>
          <w:szCs w:val="24"/>
        </w:rPr>
        <w:t>data assessment will not be complete until we know the results of this election cycle in November, 2013. However, the following are interesting data points that we know already:</w:t>
      </w:r>
      <w:r w:rsidR="00824B3C" w:rsidRPr="00824B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0B8D" w:rsidRDefault="00870B8D" w:rsidP="006F1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189E" w:rsidRDefault="0011189E" w:rsidP="00167B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BREAKDOWN OF </w:t>
      </w:r>
      <w:r w:rsidR="0047424D" w:rsidRPr="0047424D">
        <w:rPr>
          <w:rFonts w:ascii="Times New Roman" w:hAnsi="Times New Roman" w:cs="Times New Roman"/>
          <w:sz w:val="24"/>
          <w:szCs w:val="24"/>
        </w:rPr>
        <w:t xml:space="preserve">CURRENT COUNTY </w:t>
      </w:r>
      <w:r w:rsidR="00167B3A">
        <w:rPr>
          <w:rFonts w:ascii="Times New Roman" w:hAnsi="Times New Roman" w:cs="Times New Roman"/>
          <w:sz w:val="24"/>
          <w:szCs w:val="24"/>
        </w:rPr>
        <w:t xml:space="preserve">LEGISLATORS &amp; </w:t>
      </w:r>
      <w:r w:rsidR="0047424D" w:rsidRPr="0047424D">
        <w:rPr>
          <w:rFonts w:ascii="Times New Roman" w:hAnsi="Times New Roman" w:cs="Times New Roman"/>
          <w:sz w:val="24"/>
          <w:szCs w:val="24"/>
        </w:rPr>
        <w:t>SUPERVISORS</w:t>
      </w:r>
    </w:p>
    <w:p w:rsidR="0011189E" w:rsidRDefault="00167B3A" w:rsidP="00167B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 </w:t>
      </w:r>
      <w:r w:rsidR="00A15747">
        <w:rPr>
          <w:rFonts w:ascii="Times New Roman" w:hAnsi="Times New Roman" w:cs="Times New Roman"/>
          <w:sz w:val="24"/>
          <w:szCs w:val="24"/>
        </w:rPr>
        <w:t>officeholders</w:t>
      </w:r>
      <w:r w:rsidR="00215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across 13counties</w:t>
      </w:r>
    </w:p>
    <w:p w:rsidR="00A15747" w:rsidRPr="0047424D" w:rsidRDefault="00A15747" w:rsidP="00167B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424D" w:rsidRDefault="00167B3A" w:rsidP="00167B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2693" cy="3883231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693" cy="3883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11F" w:rsidRDefault="006A211F" w:rsidP="001118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424D" w:rsidRDefault="0011189E" w:rsidP="001118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</w:t>
      </w:r>
      <w:r w:rsidR="0047424D">
        <w:rPr>
          <w:rFonts w:ascii="Times New Roman" w:hAnsi="Times New Roman" w:cs="Times New Roman"/>
          <w:sz w:val="24"/>
          <w:szCs w:val="24"/>
        </w:rPr>
        <w:t xml:space="preserve">WOMEN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7424D">
        <w:rPr>
          <w:rFonts w:ascii="Times New Roman" w:hAnsi="Times New Roman" w:cs="Times New Roman"/>
          <w:sz w:val="24"/>
          <w:szCs w:val="24"/>
        </w:rPr>
        <w:t>DEM</w:t>
      </w:r>
      <w:r>
        <w:rPr>
          <w:rFonts w:ascii="Times New Roman" w:hAnsi="Times New Roman" w:cs="Times New Roman"/>
          <w:sz w:val="24"/>
          <w:szCs w:val="24"/>
        </w:rPr>
        <w:t>OCRATIC</w:t>
      </w:r>
      <w:r w:rsidR="0047424D">
        <w:rPr>
          <w:rFonts w:ascii="Times New Roman" w:hAnsi="Times New Roman" w:cs="Times New Roman"/>
          <w:sz w:val="24"/>
          <w:szCs w:val="24"/>
        </w:rPr>
        <w:t xml:space="preserve"> LINE IN A SAMPLING OF COUNTIES</w:t>
      </w:r>
    </w:p>
    <w:p w:rsidR="006A211F" w:rsidRDefault="006A211F" w:rsidP="001118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November 2013 Election</w:t>
      </w:r>
    </w:p>
    <w:p w:rsidR="0047424D" w:rsidRDefault="0047424D" w:rsidP="00342C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420" w:type="dxa"/>
        <w:jc w:val="center"/>
        <w:tblInd w:w="98" w:type="dxa"/>
        <w:tblLook w:val="04A0"/>
      </w:tblPr>
      <w:tblGrid>
        <w:gridCol w:w="1640"/>
        <w:gridCol w:w="2260"/>
        <w:gridCol w:w="2260"/>
        <w:gridCol w:w="2260"/>
      </w:tblGrid>
      <w:tr w:rsidR="00DB4944" w:rsidRPr="00DB4944">
        <w:trPr>
          <w:trHeight w:val="960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944" w:rsidRPr="00DB4944" w:rsidRDefault="00DB4944" w:rsidP="00DB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candidates running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944" w:rsidRPr="00DB4944" w:rsidRDefault="00DB4944" w:rsidP="00DB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candidates who are women running on the D line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944" w:rsidRPr="00DB4944" w:rsidRDefault="00DB4944" w:rsidP="00DB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of candidates who are women running on the D line</w:t>
            </w:r>
          </w:p>
        </w:tc>
      </w:tr>
      <w:tr w:rsidR="00DB4944" w:rsidRPr="00DB4944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Cattaraugus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</w:tr>
      <w:tr w:rsidR="00DB4944" w:rsidRPr="00DB4944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Chautauqua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</w:tr>
      <w:tr w:rsidR="00DB4944" w:rsidRPr="00DB4944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Chemung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DB4944" w:rsidRPr="00DB4944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Steuben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DB4944" w:rsidRPr="00DB4944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Tompkins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</w:tr>
      <w:tr w:rsidR="00DB4944" w:rsidRPr="00DB4944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Yates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B4944" w:rsidRPr="00DB4944" w:rsidRDefault="00DB4944" w:rsidP="00DB4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47424D" w:rsidRPr="0047424D" w:rsidRDefault="0047424D" w:rsidP="001118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69CB" w:rsidRDefault="004B69CB" w:rsidP="00342C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2CFF" w:rsidRPr="00870B8D" w:rsidRDefault="00002CFF" w:rsidP="006F111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0B8D">
        <w:rPr>
          <w:rFonts w:ascii="Times New Roman" w:hAnsi="Times New Roman" w:cs="Times New Roman"/>
          <w:b/>
          <w:sz w:val="24"/>
          <w:szCs w:val="24"/>
        </w:rPr>
        <w:t>NEXT STEPS:</w:t>
      </w:r>
    </w:p>
    <w:p w:rsidR="00002CFF" w:rsidRPr="00824B3C" w:rsidRDefault="00002CFF" w:rsidP="006F1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11F" w:rsidRDefault="006A211F" w:rsidP="006F1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analysis of the County Legislators and Supervisors above, we will</w:t>
      </w:r>
      <w:r w:rsidR="0072791A" w:rsidRPr="00824B3C">
        <w:rPr>
          <w:rFonts w:ascii="Times New Roman" w:hAnsi="Times New Roman" w:cs="Times New Roman"/>
          <w:sz w:val="24"/>
          <w:szCs w:val="24"/>
        </w:rPr>
        <w:t xml:space="preserve"> </w:t>
      </w:r>
      <w:r w:rsidR="00965483" w:rsidRPr="00824B3C">
        <w:rPr>
          <w:rFonts w:ascii="Times New Roman" w:hAnsi="Times New Roman" w:cs="Times New Roman"/>
          <w:sz w:val="24"/>
          <w:szCs w:val="24"/>
        </w:rPr>
        <w:t>co</w:t>
      </w:r>
      <w:r w:rsidR="00BE2DAA" w:rsidRPr="00824B3C">
        <w:rPr>
          <w:rFonts w:ascii="Times New Roman" w:hAnsi="Times New Roman" w:cs="Times New Roman"/>
          <w:sz w:val="24"/>
          <w:szCs w:val="24"/>
        </w:rPr>
        <w:t>ntinue the county-by-</w:t>
      </w:r>
      <w:r>
        <w:rPr>
          <w:rFonts w:ascii="Times New Roman" w:hAnsi="Times New Roman" w:cs="Times New Roman"/>
          <w:sz w:val="24"/>
          <w:szCs w:val="24"/>
        </w:rPr>
        <w:t>county Needs A</w:t>
      </w:r>
      <w:r w:rsidR="00965483" w:rsidRPr="00824B3C">
        <w:rPr>
          <w:rFonts w:ascii="Times New Roman" w:hAnsi="Times New Roman" w:cs="Times New Roman"/>
          <w:sz w:val="24"/>
          <w:szCs w:val="24"/>
        </w:rPr>
        <w:t>ssessm</w:t>
      </w:r>
      <w:r w:rsidR="00870B8D" w:rsidRPr="00824B3C">
        <w:rPr>
          <w:rFonts w:ascii="Times New Roman" w:hAnsi="Times New Roman" w:cs="Times New Roman"/>
          <w:sz w:val="24"/>
          <w:szCs w:val="24"/>
        </w:rPr>
        <w:t>ent for the rest of the offices</w:t>
      </w:r>
      <w:r w:rsidR="00965483" w:rsidRPr="00824B3C">
        <w:rPr>
          <w:rFonts w:ascii="Times New Roman" w:hAnsi="Times New Roman" w:cs="Times New Roman"/>
          <w:sz w:val="24"/>
          <w:szCs w:val="24"/>
        </w:rPr>
        <w:t xml:space="preserve"> within the Southern Tier and Finger Lakes regions, first by determining all the elect</w:t>
      </w:r>
      <w:r w:rsidR="00870B8D" w:rsidRPr="00824B3C">
        <w:rPr>
          <w:rFonts w:ascii="Times New Roman" w:hAnsi="Times New Roman" w:cs="Times New Roman"/>
          <w:sz w:val="24"/>
          <w:szCs w:val="24"/>
        </w:rPr>
        <w:t>ed offices in each county and the</w:t>
      </w:r>
      <w:r w:rsidR="00965483" w:rsidRPr="00824B3C">
        <w:rPr>
          <w:rFonts w:ascii="Times New Roman" w:hAnsi="Times New Roman" w:cs="Times New Roman"/>
          <w:sz w:val="24"/>
          <w:szCs w:val="24"/>
        </w:rPr>
        <w:t xml:space="preserve"> gender</w:t>
      </w:r>
      <w:r w:rsidR="00870B8D" w:rsidRPr="00824B3C">
        <w:rPr>
          <w:rFonts w:ascii="Times New Roman" w:hAnsi="Times New Roman" w:cs="Times New Roman"/>
          <w:sz w:val="24"/>
          <w:szCs w:val="24"/>
        </w:rPr>
        <w:t xml:space="preserve"> of the current holder of each office</w:t>
      </w:r>
      <w:r w:rsidR="00965483" w:rsidRPr="00824B3C">
        <w:rPr>
          <w:rFonts w:ascii="Times New Roman" w:hAnsi="Times New Roman" w:cs="Times New Roman"/>
          <w:sz w:val="24"/>
          <w:szCs w:val="24"/>
        </w:rPr>
        <w:t xml:space="preserve">.  </w:t>
      </w:r>
      <w:r w:rsidR="00002CFF" w:rsidRPr="00824B3C">
        <w:rPr>
          <w:rFonts w:ascii="Times New Roman" w:hAnsi="Times New Roman" w:cs="Times New Roman"/>
          <w:sz w:val="24"/>
          <w:szCs w:val="24"/>
        </w:rPr>
        <w:t xml:space="preserve">Following that, we will </w:t>
      </w:r>
      <w:r w:rsidR="00965483" w:rsidRPr="00824B3C">
        <w:rPr>
          <w:rFonts w:ascii="Times New Roman" w:hAnsi="Times New Roman" w:cs="Times New Roman"/>
          <w:sz w:val="24"/>
          <w:szCs w:val="24"/>
        </w:rPr>
        <w:t>research the party affiliation of each elected official.</w:t>
      </w:r>
      <w:r w:rsidR="002A6CD0" w:rsidRPr="00824B3C">
        <w:rPr>
          <w:rFonts w:ascii="Times New Roman" w:hAnsi="Times New Roman" w:cs="Times New Roman"/>
          <w:sz w:val="24"/>
          <w:szCs w:val="24"/>
        </w:rPr>
        <w:t xml:space="preserve">  Elected positions in any given county include all types: Town Board Member, Highway Superintendent, Sheriff, Legislator, Judge, County Executive and others. </w:t>
      </w:r>
    </w:p>
    <w:p w:rsidR="006A211F" w:rsidRDefault="006A211F" w:rsidP="006F1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11F" w:rsidRDefault="00824B3C" w:rsidP="006F1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B3C">
        <w:rPr>
          <w:rFonts w:ascii="Times New Roman" w:hAnsi="Times New Roman" w:cs="Times New Roman"/>
          <w:sz w:val="24"/>
          <w:szCs w:val="24"/>
        </w:rPr>
        <w:t>So far w</w:t>
      </w:r>
      <w:r w:rsidR="002A6CD0" w:rsidRPr="00824B3C">
        <w:rPr>
          <w:rFonts w:ascii="Times New Roman" w:hAnsi="Times New Roman" w:cs="Times New Roman"/>
          <w:sz w:val="24"/>
          <w:szCs w:val="24"/>
        </w:rPr>
        <w:t xml:space="preserve">e are learning that counties in the Finger Lakes and Southern Tier have widely divergent rates for women holding political office. In addition, a greater quantity of elected positions does not translate into a higher rate of women holding office.  </w:t>
      </w:r>
    </w:p>
    <w:p w:rsidR="006A211F" w:rsidRDefault="006A211F" w:rsidP="006F1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111E" w:rsidRPr="00257315" w:rsidRDefault="006A211F" w:rsidP="006F1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county-by-county Needs A</w:t>
      </w:r>
      <w:r w:rsidR="00824B3C" w:rsidRPr="00824B3C">
        <w:rPr>
          <w:rFonts w:ascii="Times New Roman" w:hAnsi="Times New Roman" w:cs="Times New Roman"/>
          <w:sz w:val="24"/>
          <w:szCs w:val="24"/>
        </w:rPr>
        <w:t>ssessment is complete</w:t>
      </w:r>
      <w:r w:rsidR="00215AB9">
        <w:rPr>
          <w:rFonts w:ascii="Times New Roman" w:hAnsi="Times New Roman" w:cs="Times New Roman"/>
          <w:sz w:val="24"/>
          <w:szCs w:val="24"/>
        </w:rPr>
        <w:t>,</w:t>
      </w:r>
      <w:r w:rsidR="00824B3C" w:rsidRPr="00824B3C">
        <w:rPr>
          <w:rFonts w:ascii="Times New Roman" w:hAnsi="Times New Roman" w:cs="Times New Roman"/>
          <w:sz w:val="24"/>
          <w:szCs w:val="24"/>
        </w:rPr>
        <w:t xml:space="preserve"> w</w:t>
      </w:r>
      <w:r w:rsidR="00BE2DAA" w:rsidRPr="00824B3C">
        <w:rPr>
          <w:rFonts w:ascii="Times New Roman" w:hAnsi="Times New Roman" w:cs="Times New Roman"/>
          <w:sz w:val="24"/>
          <w:szCs w:val="24"/>
        </w:rPr>
        <w:t xml:space="preserve">e </w:t>
      </w:r>
      <w:r w:rsidR="00215AB9">
        <w:rPr>
          <w:rFonts w:ascii="Times New Roman" w:hAnsi="Times New Roman" w:cs="Times New Roman"/>
          <w:sz w:val="24"/>
          <w:szCs w:val="24"/>
        </w:rPr>
        <w:t>will</w:t>
      </w:r>
      <w:r w:rsidR="00BE2DAA" w:rsidRPr="00824B3C">
        <w:rPr>
          <w:rFonts w:ascii="Times New Roman" w:hAnsi="Times New Roman" w:cs="Times New Roman"/>
          <w:sz w:val="24"/>
          <w:szCs w:val="24"/>
        </w:rPr>
        <w:t xml:space="preserve"> set goals and work with supporters in each county to strategize</w:t>
      </w:r>
      <w:r w:rsidR="00BE2DAA" w:rsidRPr="00870B8D">
        <w:rPr>
          <w:rFonts w:ascii="Times New Roman" w:hAnsi="Times New Roman" w:cs="Times New Roman"/>
          <w:sz w:val="24"/>
          <w:szCs w:val="24"/>
        </w:rPr>
        <w:t xml:space="preserve"> on the best ways to elect women to particular offices.  </w:t>
      </w:r>
    </w:p>
    <w:sectPr w:rsidR="006F111E" w:rsidRPr="00257315" w:rsidSect="00A15747">
      <w:headerReference w:type="default" r:id="rId7"/>
      <w:pgSz w:w="12240" w:h="15840"/>
      <w:pgMar w:top="1152" w:right="1440" w:bottom="72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31" w:rsidRDefault="00A06331" w:rsidP="006A211F">
      <w:pPr>
        <w:spacing w:after="0" w:line="240" w:lineRule="auto"/>
      </w:pPr>
      <w:r>
        <w:separator/>
      </w:r>
    </w:p>
  </w:endnote>
  <w:endnote w:type="continuationSeparator" w:id="0">
    <w:p w:rsidR="00A06331" w:rsidRDefault="00A06331" w:rsidP="006A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31" w:rsidRDefault="00A06331" w:rsidP="006A211F">
      <w:pPr>
        <w:spacing w:after="0" w:line="240" w:lineRule="auto"/>
      </w:pPr>
      <w:r>
        <w:separator/>
      </w:r>
    </w:p>
  </w:footnote>
  <w:footnote w:type="continuationSeparator" w:id="0">
    <w:p w:rsidR="00A06331" w:rsidRDefault="00A06331" w:rsidP="006A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1F" w:rsidRPr="006A211F" w:rsidRDefault="006A211F" w:rsidP="006A211F">
    <w:pPr>
      <w:pStyle w:val="Header"/>
      <w:tabs>
        <w:tab w:val="clear" w:pos="4680"/>
      </w:tabs>
      <w:rPr>
        <w:rFonts w:ascii="Times New Roman" w:hAnsi="Times New Roman" w:cs="Times New Roman"/>
      </w:rPr>
    </w:pPr>
    <w:r w:rsidRPr="006A211F">
      <w:rPr>
        <w:rFonts w:ascii="Times New Roman" w:hAnsi="Times New Roman" w:cs="Times New Roman"/>
      </w:rPr>
      <w:tab/>
      <w:t>Democratic Women of the Southern Tier and Finger Lakes</w:t>
    </w:r>
    <w:r w:rsidRPr="006A211F">
      <w:rPr>
        <w:rFonts w:ascii="Times New Roman" w:hAnsi="Times New Roman" w:cs="Times New Roman"/>
      </w:rPr>
      <w:br/>
    </w:r>
    <w:r w:rsidRPr="006A211F">
      <w:rPr>
        <w:rFonts w:ascii="Times New Roman" w:hAnsi="Times New Roman" w:cs="Times New Roman"/>
      </w:rPr>
      <w:tab/>
      <w:t>Needs Assessment</w:t>
    </w:r>
    <w:r w:rsidRPr="006A211F">
      <w:rPr>
        <w:rFonts w:ascii="Times New Roman" w:hAnsi="Times New Roman" w:cs="Times New Roman"/>
      </w:rPr>
      <w:br/>
    </w:r>
    <w:r w:rsidRPr="006A211F">
      <w:rPr>
        <w:rFonts w:ascii="Times New Roman" w:hAnsi="Times New Roman" w:cs="Times New Roman"/>
      </w:rPr>
      <w:tab/>
      <w:t>Page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A6F9F"/>
    <w:rsid w:val="00002CFF"/>
    <w:rsid w:val="0011189E"/>
    <w:rsid w:val="001579BB"/>
    <w:rsid w:val="00167B3A"/>
    <w:rsid w:val="00215AB9"/>
    <w:rsid w:val="00257315"/>
    <w:rsid w:val="002752E1"/>
    <w:rsid w:val="002916A1"/>
    <w:rsid w:val="002A6CD0"/>
    <w:rsid w:val="00342C85"/>
    <w:rsid w:val="003E1A3A"/>
    <w:rsid w:val="00405025"/>
    <w:rsid w:val="0047424D"/>
    <w:rsid w:val="004A6F9F"/>
    <w:rsid w:val="004B69CB"/>
    <w:rsid w:val="004F12D6"/>
    <w:rsid w:val="005D200E"/>
    <w:rsid w:val="006A211F"/>
    <w:rsid w:val="006F111E"/>
    <w:rsid w:val="0072791A"/>
    <w:rsid w:val="00824B3C"/>
    <w:rsid w:val="00865324"/>
    <w:rsid w:val="00870B8D"/>
    <w:rsid w:val="00920159"/>
    <w:rsid w:val="00965483"/>
    <w:rsid w:val="009C5C7D"/>
    <w:rsid w:val="009C62F7"/>
    <w:rsid w:val="00A06331"/>
    <w:rsid w:val="00A15747"/>
    <w:rsid w:val="00A1611A"/>
    <w:rsid w:val="00A612E4"/>
    <w:rsid w:val="00AE5C50"/>
    <w:rsid w:val="00B67428"/>
    <w:rsid w:val="00B93F18"/>
    <w:rsid w:val="00BE2DAA"/>
    <w:rsid w:val="00C774FA"/>
    <w:rsid w:val="00DB4944"/>
    <w:rsid w:val="00E16432"/>
    <w:rsid w:val="00E35467"/>
    <w:rsid w:val="00EB3B7A"/>
    <w:rsid w:val="00FD75C4"/>
    <w:rsid w:val="00FF6445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11F"/>
  </w:style>
  <w:style w:type="paragraph" w:styleId="Footer">
    <w:name w:val="footer"/>
    <w:basedOn w:val="Normal"/>
    <w:link w:val="FooterChar"/>
    <w:uiPriority w:val="99"/>
    <w:semiHidden/>
    <w:unhideWhenUsed/>
    <w:rsid w:val="006A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GVO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 Freed</dc:creator>
  <cp:lastModifiedBy>Courtney Brown</cp:lastModifiedBy>
  <cp:revision>2</cp:revision>
  <cp:lastPrinted>2013-09-27T12:54:00Z</cp:lastPrinted>
  <dcterms:created xsi:type="dcterms:W3CDTF">2013-12-20T16:34:00Z</dcterms:created>
  <dcterms:modified xsi:type="dcterms:W3CDTF">2013-12-20T16:34:00Z</dcterms:modified>
</cp:coreProperties>
</file>